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D0" w:rsidRDefault="00D35DD0" w:rsidP="00D35DD0">
      <w:pPr>
        <w:jc w:val="center"/>
        <w:rPr>
          <w:b/>
          <w:sz w:val="28"/>
        </w:rPr>
      </w:pPr>
      <w:r w:rsidRPr="00D35DD0">
        <w:rPr>
          <w:b/>
          <w:sz w:val="28"/>
        </w:rPr>
        <w:t>Заявка на трубчатые электронагреватели</w:t>
      </w:r>
      <w:r w:rsidR="006E5C18">
        <w:rPr>
          <w:b/>
          <w:sz w:val="28"/>
        </w:rPr>
        <w:t xml:space="preserve"> для гальваники</w:t>
      </w:r>
    </w:p>
    <w:p w:rsidR="00D1604C" w:rsidRPr="00D35DD0" w:rsidRDefault="00D1604C" w:rsidP="00D35DD0">
      <w:pPr>
        <w:jc w:val="center"/>
        <w:rPr>
          <w:b/>
        </w:rPr>
      </w:pPr>
    </w:p>
    <w:p w:rsidR="00D35DD0" w:rsidRPr="00951039" w:rsidRDefault="00D35DD0" w:rsidP="00D35DD0">
      <w:pPr>
        <w:rPr>
          <w:b/>
        </w:rPr>
      </w:pPr>
      <w:r w:rsidRPr="00951039">
        <w:rPr>
          <w:b/>
        </w:rPr>
        <w:t>Данные о клиенте: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9C06F7" w:rsidTr="00C9774C">
        <w:tc>
          <w:tcPr>
            <w:tcW w:w="10706" w:type="dxa"/>
            <w:gridSpan w:val="2"/>
          </w:tcPr>
          <w:p w:rsidR="009C06F7" w:rsidRPr="00951039" w:rsidRDefault="009C06F7" w:rsidP="00D35DD0">
            <w:pPr>
              <w:rPr>
                <w:sz w:val="22"/>
              </w:rPr>
            </w:pPr>
            <w:r w:rsidRPr="00951039">
              <w:rPr>
                <w:sz w:val="22"/>
              </w:rPr>
              <w:t>Наименование организации:</w:t>
            </w:r>
          </w:p>
        </w:tc>
      </w:tr>
      <w:tr w:rsidR="009C06F7" w:rsidTr="0058015A">
        <w:tc>
          <w:tcPr>
            <w:tcW w:w="10706" w:type="dxa"/>
            <w:gridSpan w:val="2"/>
          </w:tcPr>
          <w:p w:rsidR="009C06F7" w:rsidRPr="00951039" w:rsidRDefault="009C06F7" w:rsidP="00D35DD0">
            <w:pPr>
              <w:rPr>
                <w:sz w:val="22"/>
              </w:rPr>
            </w:pPr>
            <w:r w:rsidRPr="00951039">
              <w:rPr>
                <w:sz w:val="22"/>
              </w:rPr>
              <w:t>ФИО:</w:t>
            </w:r>
          </w:p>
        </w:tc>
      </w:tr>
      <w:tr w:rsidR="009C06F7" w:rsidTr="00B72D2A">
        <w:tc>
          <w:tcPr>
            <w:tcW w:w="10706" w:type="dxa"/>
            <w:gridSpan w:val="2"/>
          </w:tcPr>
          <w:p w:rsidR="009C06F7" w:rsidRPr="00951039" w:rsidRDefault="009C06F7" w:rsidP="00D35DD0">
            <w:pPr>
              <w:rPr>
                <w:sz w:val="22"/>
              </w:rPr>
            </w:pPr>
            <w:r w:rsidRPr="00951039">
              <w:rPr>
                <w:sz w:val="22"/>
              </w:rPr>
              <w:t>Должность:</w:t>
            </w:r>
          </w:p>
        </w:tc>
      </w:tr>
      <w:tr w:rsidR="009C06F7" w:rsidTr="009C06F7">
        <w:tc>
          <w:tcPr>
            <w:tcW w:w="5353" w:type="dxa"/>
          </w:tcPr>
          <w:p w:rsidR="009C06F7" w:rsidRPr="00951039" w:rsidRDefault="009C06F7" w:rsidP="00D35DD0">
            <w:pPr>
              <w:rPr>
                <w:sz w:val="22"/>
              </w:rPr>
            </w:pPr>
            <w:r w:rsidRPr="00951039">
              <w:rPr>
                <w:sz w:val="22"/>
              </w:rPr>
              <w:t>Электронная почта:</w:t>
            </w:r>
          </w:p>
        </w:tc>
        <w:tc>
          <w:tcPr>
            <w:tcW w:w="5353" w:type="dxa"/>
          </w:tcPr>
          <w:p w:rsidR="009C06F7" w:rsidRPr="00951039" w:rsidRDefault="009C06F7" w:rsidP="00D35DD0">
            <w:pPr>
              <w:rPr>
                <w:sz w:val="22"/>
              </w:rPr>
            </w:pPr>
            <w:r w:rsidRPr="00951039">
              <w:rPr>
                <w:sz w:val="22"/>
              </w:rPr>
              <w:t>Телефон:</w:t>
            </w:r>
          </w:p>
        </w:tc>
      </w:tr>
    </w:tbl>
    <w:p w:rsidR="004A684F" w:rsidRPr="003A6870" w:rsidRDefault="004A684F" w:rsidP="00D976BD">
      <w:pPr>
        <w:rPr>
          <w:b/>
          <w:sz w:val="12"/>
        </w:rPr>
      </w:pPr>
    </w:p>
    <w:p w:rsidR="00D1604C" w:rsidRDefault="00D1604C" w:rsidP="00D976BD">
      <w:pPr>
        <w:rPr>
          <w:b/>
        </w:rPr>
      </w:pPr>
    </w:p>
    <w:p w:rsidR="00D35DD0" w:rsidRDefault="00D35DD0" w:rsidP="00D976BD">
      <w:pPr>
        <w:rPr>
          <w:i/>
          <w:u w:val="single"/>
        </w:rPr>
      </w:pPr>
      <w:r w:rsidRPr="00951039">
        <w:rPr>
          <w:b/>
        </w:rPr>
        <w:t>Данные по заявке:</w:t>
      </w:r>
      <w:r w:rsidR="004A684F">
        <w:rPr>
          <w:b/>
        </w:rPr>
        <w:t xml:space="preserve"> </w:t>
      </w:r>
      <w:r w:rsidR="004A684F" w:rsidRPr="004A684F">
        <w:rPr>
          <w:i/>
          <w:u w:val="single"/>
        </w:rPr>
        <w:t xml:space="preserve">Заполняя форму укажите </w:t>
      </w:r>
      <w:bookmarkStart w:id="0" w:name="_GoBack"/>
      <w:bookmarkEnd w:id="0"/>
      <w:r w:rsidR="008E5778" w:rsidRPr="004A684F">
        <w:rPr>
          <w:i/>
          <w:u w:val="single"/>
        </w:rPr>
        <w:t>информацию,</w:t>
      </w:r>
      <w:r w:rsidR="004A684F" w:rsidRPr="004A684F">
        <w:rPr>
          <w:i/>
          <w:u w:val="single"/>
        </w:rPr>
        <w:t xml:space="preserve"> которая вам известна.</w:t>
      </w:r>
    </w:p>
    <w:p w:rsidR="003A6870" w:rsidRPr="003A6870" w:rsidRDefault="003A6870" w:rsidP="00D976BD">
      <w:pPr>
        <w:rPr>
          <w:sz w:val="4"/>
        </w:rPr>
      </w:pPr>
    </w:p>
    <w:p w:rsidR="00B52C0E" w:rsidRDefault="00B52C0E" w:rsidP="009C06F7">
      <w:r>
        <w:t xml:space="preserve">Мы можем дать вам рекомендации и помочь подобрать подходящую форму ТЭНа, нужное количество ТЭНов, материал оболочки и нужную мощность. Для этого вам необходимо заполнить файл, </w:t>
      </w:r>
      <w:r w:rsidR="00096296">
        <w:t>информацией,</w:t>
      </w:r>
      <w:r>
        <w:t xml:space="preserve"> которая вам известна.</w:t>
      </w:r>
    </w:p>
    <w:p w:rsidR="003A6870" w:rsidRPr="003A6870" w:rsidRDefault="003A6870" w:rsidP="009C06F7">
      <w:pPr>
        <w:rPr>
          <w:sz w:val="8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6978"/>
        <w:gridCol w:w="3368"/>
      </w:tblGrid>
      <w:tr w:rsidR="00096296" w:rsidTr="00096296">
        <w:tc>
          <w:tcPr>
            <w:tcW w:w="6978" w:type="dxa"/>
          </w:tcPr>
          <w:p w:rsidR="00096296" w:rsidRDefault="00B76D79" w:rsidP="00096296">
            <w:pPr>
              <w:pStyle w:val="ab"/>
              <w:numPr>
                <w:ilvl w:val="0"/>
                <w:numId w:val="2"/>
              </w:numPr>
            </w:pPr>
            <w:r>
              <w:t>Размеры ванны,</w:t>
            </w:r>
            <w:r w:rsidR="00096296">
              <w:t xml:space="preserve"> в которую необходимо установить ТЭН.</w:t>
            </w:r>
          </w:p>
          <w:p w:rsidR="00096296" w:rsidRDefault="00096296" w:rsidP="00096296">
            <w:pPr>
              <w:ind w:left="360"/>
            </w:pPr>
            <w:r>
              <w:t>А=</w:t>
            </w:r>
          </w:p>
          <w:p w:rsidR="00096296" w:rsidRPr="00096296" w:rsidRDefault="00096296" w:rsidP="00096296">
            <w:pPr>
              <w:ind w:left="360"/>
            </w:pPr>
            <w:r>
              <w:rPr>
                <w:lang w:val="en-US"/>
              </w:rPr>
              <w:t>B</w:t>
            </w:r>
            <w:r w:rsidRPr="00096296">
              <w:t>=</w:t>
            </w:r>
          </w:p>
          <w:p w:rsidR="00096296" w:rsidRPr="00096296" w:rsidRDefault="00096296" w:rsidP="00096296">
            <w:pPr>
              <w:ind w:left="360"/>
            </w:pPr>
            <w:r>
              <w:rPr>
                <w:lang w:val="en-US"/>
              </w:rPr>
              <w:t>C</w:t>
            </w:r>
            <w:r w:rsidRPr="00096296">
              <w:t>=</w:t>
            </w:r>
          </w:p>
          <w:p w:rsidR="00096296" w:rsidRPr="00096296" w:rsidRDefault="00096296" w:rsidP="00096296">
            <w:pPr>
              <w:ind w:left="360"/>
            </w:pPr>
            <w:r>
              <w:rPr>
                <w:lang w:val="en-US"/>
              </w:rPr>
              <w:t>L</w:t>
            </w:r>
            <w:r w:rsidR="00B76D79">
              <w:t xml:space="preserve"> </w:t>
            </w:r>
            <w:r>
              <w:rPr>
                <w:lang w:val="en-US"/>
              </w:rPr>
              <w:t>max</w:t>
            </w:r>
            <w:r w:rsidR="00B76D79">
              <w:t xml:space="preserve"> </w:t>
            </w:r>
            <w:r w:rsidRPr="00096296">
              <w:t>(</w:t>
            </w:r>
            <w:r>
              <w:t>высота раствора максимум</w:t>
            </w:r>
            <w:r w:rsidRPr="00096296">
              <w:t>)</w:t>
            </w:r>
            <w:r w:rsidR="00B76D79">
              <w:t xml:space="preserve"> </w:t>
            </w:r>
            <w:r>
              <w:t>=</w:t>
            </w:r>
          </w:p>
          <w:p w:rsidR="00096296" w:rsidRPr="00096296" w:rsidRDefault="00096296" w:rsidP="00096296">
            <w:pPr>
              <w:ind w:left="360"/>
            </w:pPr>
            <w:r>
              <w:rPr>
                <w:lang w:val="en-US"/>
              </w:rPr>
              <w:t>H</w:t>
            </w:r>
            <w:r w:rsidR="00B76D79">
              <w:t xml:space="preserve"> </w:t>
            </w:r>
            <w:r>
              <w:rPr>
                <w:lang w:val="en-US"/>
              </w:rPr>
              <w:t>min</w:t>
            </w:r>
            <w:r w:rsidR="00B76D79">
              <w:t xml:space="preserve"> </w:t>
            </w:r>
            <w:r w:rsidRPr="00B76D79">
              <w:t>(</w:t>
            </w:r>
            <w:r>
              <w:t>высота раствора минимум</w:t>
            </w:r>
            <w:r w:rsidRPr="00B76D79">
              <w:t>)</w:t>
            </w:r>
            <w:r w:rsidR="00B76D79">
              <w:t xml:space="preserve"> </w:t>
            </w:r>
            <w:r>
              <w:t>=</w:t>
            </w:r>
          </w:p>
        </w:tc>
        <w:tc>
          <w:tcPr>
            <w:tcW w:w="3368" w:type="dxa"/>
          </w:tcPr>
          <w:p w:rsidR="00096296" w:rsidRDefault="00096296" w:rsidP="00096296">
            <w:r>
              <w:rPr>
                <w:noProof/>
              </w:rPr>
              <w:drawing>
                <wp:inline distT="0" distB="0" distL="0" distR="0" wp14:anchorId="46E38C1A" wp14:editId="228291B2">
                  <wp:extent cx="1581150" cy="1034158"/>
                  <wp:effectExtent l="0" t="0" r="0" b="0"/>
                  <wp:docPr id="10" name="Рисунок 10" descr="F:\работа\Новый сайт по ТЭНам\бланк заявки от конкурентов\Марион - бланки заявки\для гальваники\ванна с размерам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абота\Новый сайт по ТЭНам\бланк заявки от конкурентов\Марион - бланки заявки\для гальваники\ванна с размерам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433" cy="1038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604C" w:rsidRDefault="00D1604C" w:rsidP="00D1604C">
      <w:pPr>
        <w:pStyle w:val="ab"/>
      </w:pPr>
    </w:p>
    <w:p w:rsidR="00096296" w:rsidRDefault="00096296" w:rsidP="00096296">
      <w:pPr>
        <w:pStyle w:val="ab"/>
        <w:numPr>
          <w:ilvl w:val="0"/>
          <w:numId w:val="2"/>
        </w:numPr>
      </w:pPr>
      <w:r>
        <w:t>Способ установки ТЭНа</w:t>
      </w:r>
      <w:r w:rsidR="003A6870">
        <w:t>. Концевая установочная часть.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3350"/>
        <w:gridCol w:w="3324"/>
        <w:gridCol w:w="3312"/>
      </w:tblGrid>
      <w:tr w:rsidR="003A6870" w:rsidTr="003A6870">
        <w:tc>
          <w:tcPr>
            <w:tcW w:w="3568" w:type="dxa"/>
          </w:tcPr>
          <w:p w:rsidR="003A6870" w:rsidRDefault="003A6870" w:rsidP="003A6870">
            <w:pPr>
              <w:pStyle w:val="ab"/>
              <w:ind w:left="0"/>
              <w:jc w:val="center"/>
            </w:pPr>
            <w:r>
              <w:t>Трость</w:t>
            </w:r>
          </w:p>
          <w:p w:rsidR="003A6870" w:rsidRDefault="003A6870" w:rsidP="003A6870">
            <w:pPr>
              <w:pStyle w:val="ab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2953" cy="817245"/>
                  <wp:effectExtent l="0" t="0" r="0" b="1905"/>
                  <wp:docPr id="18" name="Рисунок 18" descr="F:\работа\Новый сайт по ТЭНам\бланк заявки от конкурентов\Марион - бланки заявки\для гальваники\установочная часть - трос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работа\Новый сайт по ТЭНам\бланк заявки от конкурентов\Марион - бланки заявки\для гальваники\установочная часть - трос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953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</w:tcPr>
          <w:p w:rsidR="003A6870" w:rsidRDefault="003A6870" w:rsidP="003A6870">
            <w:pPr>
              <w:pStyle w:val="ab"/>
              <w:ind w:left="0"/>
              <w:jc w:val="center"/>
            </w:pPr>
            <w:r>
              <w:t>Загиб</w:t>
            </w:r>
          </w:p>
          <w:p w:rsidR="003A6870" w:rsidRDefault="003A6870" w:rsidP="003A6870">
            <w:pPr>
              <w:pStyle w:val="ab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33113" cy="801881"/>
                  <wp:effectExtent l="0" t="0" r="0" b="0"/>
                  <wp:docPr id="17" name="Рисунок 17" descr="F:\работа\Новый сайт по ТЭНам\бланк заявки от конкурентов\Марион - бланки заявки\для гальваники\установочная часть - заги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работа\Новый сайт по ТЭНам\бланк заявки от конкурентов\Марион - бланки заявки\для гальваники\установочная часть - заги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285" cy="80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9" w:type="dxa"/>
          </w:tcPr>
          <w:p w:rsidR="003A6870" w:rsidRDefault="003A6870" w:rsidP="003A6870">
            <w:pPr>
              <w:pStyle w:val="ab"/>
              <w:ind w:left="0"/>
              <w:jc w:val="center"/>
            </w:pPr>
            <w:r>
              <w:t>Без загиба</w:t>
            </w:r>
          </w:p>
          <w:p w:rsidR="003A6870" w:rsidRDefault="003A6870" w:rsidP="003A6870">
            <w:pPr>
              <w:pStyle w:val="ab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6952AD02" wp14:editId="23C40304">
                  <wp:extent cx="666848" cy="765810"/>
                  <wp:effectExtent l="0" t="0" r="0" b="0"/>
                  <wp:docPr id="16" name="Рисунок 16" descr="F:\работа\Новый сайт по ТЭНам\бланк заявки от конкурентов\Марион - бланки заявки\для гальваники\установочная часть - без загиб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работа\Новый сайт по ТЭНам\бланк заявки от конкурентов\Марион - бланки заявки\для гальваники\установочная часть - без загиб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217" cy="77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6870" w:rsidTr="003A6870">
        <w:tc>
          <w:tcPr>
            <w:tcW w:w="3568" w:type="dxa"/>
          </w:tcPr>
          <w:p w:rsidR="003A6870" w:rsidRDefault="003A6870" w:rsidP="00096296">
            <w:pPr>
              <w:pStyle w:val="ab"/>
              <w:ind w:left="0"/>
            </w:pPr>
            <w:r>
              <w:t>А=                      Б=</w:t>
            </w:r>
          </w:p>
        </w:tc>
        <w:tc>
          <w:tcPr>
            <w:tcW w:w="3569" w:type="dxa"/>
          </w:tcPr>
          <w:p w:rsidR="003A6870" w:rsidRDefault="003A6870" w:rsidP="00096296">
            <w:pPr>
              <w:pStyle w:val="ab"/>
              <w:ind w:left="0"/>
            </w:pPr>
            <w:r>
              <w:t>А=</w:t>
            </w:r>
          </w:p>
        </w:tc>
        <w:tc>
          <w:tcPr>
            <w:tcW w:w="3569" w:type="dxa"/>
          </w:tcPr>
          <w:p w:rsidR="003A6870" w:rsidRDefault="003A6870" w:rsidP="00096296">
            <w:pPr>
              <w:pStyle w:val="ab"/>
              <w:ind w:left="0"/>
            </w:pPr>
          </w:p>
        </w:tc>
      </w:tr>
    </w:tbl>
    <w:p w:rsidR="00D1604C" w:rsidRPr="00D1604C" w:rsidRDefault="00D1604C" w:rsidP="00D1604C">
      <w:pPr>
        <w:pStyle w:val="ab"/>
        <w:rPr>
          <w:i/>
        </w:rPr>
      </w:pPr>
    </w:p>
    <w:p w:rsidR="00B52C0E" w:rsidRPr="003A6870" w:rsidRDefault="003A6870" w:rsidP="003A6870">
      <w:pPr>
        <w:pStyle w:val="ab"/>
        <w:numPr>
          <w:ilvl w:val="0"/>
          <w:numId w:val="2"/>
        </w:numPr>
        <w:rPr>
          <w:i/>
        </w:rPr>
      </w:pPr>
      <w:r>
        <w:t xml:space="preserve">Распространенные варианты исполнения. </w:t>
      </w:r>
      <w:r w:rsidRPr="003A6870">
        <w:rPr>
          <w:i/>
        </w:rPr>
        <w:t>Вы можете выбрать подходящий вариант или нарисовать свой.</w:t>
      </w:r>
    </w:p>
    <w:tbl>
      <w:tblPr>
        <w:tblStyle w:val="a7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2410"/>
        <w:gridCol w:w="2551"/>
        <w:gridCol w:w="2126"/>
        <w:gridCol w:w="1701"/>
      </w:tblGrid>
      <w:tr w:rsidR="00D1604C" w:rsidRPr="009A764E" w:rsidTr="00D1604C">
        <w:tc>
          <w:tcPr>
            <w:tcW w:w="2411" w:type="dxa"/>
          </w:tcPr>
          <w:p w:rsidR="009A764E" w:rsidRPr="009A764E" w:rsidRDefault="009A764E" w:rsidP="003A6870">
            <w:pPr>
              <w:pStyle w:val="ab"/>
              <w:ind w:left="0"/>
              <w:rPr>
                <w:noProof/>
                <w:sz w:val="20"/>
              </w:rPr>
            </w:pPr>
            <w:r w:rsidRPr="009A764E">
              <w:rPr>
                <w:noProof/>
                <w:sz w:val="20"/>
              </w:rPr>
              <w:t>Ва</w:t>
            </w:r>
            <w:r>
              <w:rPr>
                <w:noProof/>
                <w:sz w:val="20"/>
              </w:rPr>
              <w:t>риант 1</w:t>
            </w:r>
          </w:p>
          <w:p w:rsidR="00FE375C" w:rsidRPr="009A764E" w:rsidRDefault="00D1604C" w:rsidP="003A6870">
            <w:pPr>
              <w:pStyle w:val="ab"/>
              <w:ind w:left="0"/>
              <w:rPr>
                <w:sz w:val="20"/>
              </w:rPr>
            </w:pPr>
            <w:r w:rsidRPr="009A764E">
              <w:rPr>
                <w:noProof/>
                <w:sz w:val="20"/>
              </w:rPr>
              <w:drawing>
                <wp:inline distT="0" distB="0" distL="0" distR="0" wp14:anchorId="4F993DAA" wp14:editId="44DF7901">
                  <wp:extent cx="1448014" cy="1144858"/>
                  <wp:effectExtent l="0" t="0" r="0" b="0"/>
                  <wp:docPr id="26" name="Рисунок 26" descr="F:\работа\Новый сайт по ТЭНам\бланк заявки от конкурентов\Марион - бланки заявки\для гальваники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работа\Новый сайт по ТЭНам\бланк заявки от конкурентов\Марион - бланки заявки\для гальваники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111" cy="114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A764E" w:rsidRPr="009A764E" w:rsidRDefault="009A764E" w:rsidP="003A6870">
            <w:pPr>
              <w:pStyle w:val="ab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Вариант 2</w:t>
            </w:r>
          </w:p>
          <w:p w:rsidR="00FE375C" w:rsidRPr="009A764E" w:rsidRDefault="00D1604C" w:rsidP="003A6870">
            <w:pPr>
              <w:pStyle w:val="ab"/>
              <w:ind w:left="0"/>
              <w:rPr>
                <w:sz w:val="20"/>
              </w:rPr>
            </w:pPr>
            <w:r w:rsidRPr="009A764E">
              <w:rPr>
                <w:noProof/>
                <w:sz w:val="20"/>
              </w:rPr>
              <w:drawing>
                <wp:inline distT="0" distB="0" distL="0" distR="0" wp14:anchorId="4C31E877" wp14:editId="31AFF38D">
                  <wp:extent cx="1326797" cy="1177290"/>
                  <wp:effectExtent l="0" t="0" r="6985" b="3810"/>
                  <wp:docPr id="24" name="Рисунок 24" descr="F:\работа\Новый сайт по ТЭНам\бланк заявки от конкурентов\Марион - бланки заявки\для гальваники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работа\Новый сайт по ТЭНам\бланк заявки от конкурентов\Марион - бланки заявки\для гальваники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956" cy="1183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9A764E" w:rsidRPr="009A764E" w:rsidRDefault="009A764E" w:rsidP="003A6870">
            <w:pPr>
              <w:pStyle w:val="ab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Вариант 3</w:t>
            </w:r>
          </w:p>
          <w:p w:rsidR="00FE375C" w:rsidRPr="009A764E" w:rsidRDefault="00D1604C" w:rsidP="003A6870">
            <w:pPr>
              <w:pStyle w:val="ab"/>
              <w:ind w:left="0"/>
              <w:rPr>
                <w:sz w:val="20"/>
              </w:rPr>
            </w:pPr>
            <w:r w:rsidRPr="009A764E">
              <w:rPr>
                <w:noProof/>
                <w:sz w:val="20"/>
              </w:rPr>
              <w:drawing>
                <wp:inline distT="0" distB="0" distL="0" distR="0" wp14:anchorId="461F254A" wp14:editId="33E66326">
                  <wp:extent cx="1531620" cy="1209457"/>
                  <wp:effectExtent l="0" t="0" r="0" b="0"/>
                  <wp:docPr id="25" name="Рисунок 25" descr="F:\работа\Новый сайт по ТЭНам\бланк заявки от конкурентов\Марион - бланки заявки\для гальваники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работа\Новый сайт по ТЭНам\бланк заявки от конкурентов\Марион - бланки заявки\для гальваники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820" cy="1210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9A764E" w:rsidRPr="009A764E" w:rsidRDefault="009A764E" w:rsidP="003A6870">
            <w:pPr>
              <w:pStyle w:val="ab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Вариант 4</w:t>
            </w:r>
          </w:p>
          <w:p w:rsidR="00FE375C" w:rsidRPr="009A764E" w:rsidRDefault="008F30EE" w:rsidP="003A6870">
            <w:pPr>
              <w:pStyle w:val="ab"/>
              <w:ind w:left="0"/>
              <w:rPr>
                <w:sz w:val="20"/>
              </w:rPr>
            </w:pPr>
            <w:r w:rsidRPr="009A764E">
              <w:rPr>
                <w:noProof/>
                <w:sz w:val="20"/>
              </w:rPr>
              <w:drawing>
                <wp:inline distT="0" distB="0" distL="0" distR="0" wp14:anchorId="2876656C" wp14:editId="611DB80C">
                  <wp:extent cx="1180963" cy="1211580"/>
                  <wp:effectExtent l="0" t="0" r="635" b="7620"/>
                  <wp:docPr id="22" name="Рисунок 22" descr="F:\работа\Новый сайт по ТЭНам\бланк заявки от конкурентов\Марион - бланки заявки\для гальваники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работа\Новый сайт по ТЭНам\бланк заявки от конкурентов\Марион - бланки заявки\для гальваники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003" cy="122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9A764E" w:rsidRPr="009A764E" w:rsidRDefault="009A764E" w:rsidP="003A6870">
            <w:pPr>
              <w:pStyle w:val="ab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Вариант 5</w:t>
            </w:r>
          </w:p>
          <w:p w:rsidR="00FE375C" w:rsidRPr="009A764E" w:rsidRDefault="008F30EE" w:rsidP="003A6870">
            <w:pPr>
              <w:pStyle w:val="ab"/>
              <w:ind w:left="0"/>
              <w:rPr>
                <w:sz w:val="20"/>
              </w:rPr>
            </w:pPr>
            <w:r w:rsidRPr="009A764E">
              <w:rPr>
                <w:noProof/>
                <w:sz w:val="20"/>
              </w:rPr>
              <w:drawing>
                <wp:inline distT="0" distB="0" distL="0" distR="0" wp14:anchorId="4C2AA011" wp14:editId="1A4B81BF">
                  <wp:extent cx="946322" cy="1257300"/>
                  <wp:effectExtent l="0" t="0" r="6350" b="0"/>
                  <wp:docPr id="23" name="Рисунок 23" descr="F:\работа\Новый сайт по ТЭНам\бланк заявки от конкурентов\Марион - бланки заявки\для гальваники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работа\Новый сайт по ТЭНам\бланк заявки от конкурентов\Марион - бланки заявки\для гальваники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656" cy="1267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870" w:rsidRDefault="003A6870" w:rsidP="003A6870">
      <w:pPr>
        <w:pStyle w:val="ab"/>
      </w:pPr>
    </w:p>
    <w:p w:rsidR="00D1604C" w:rsidRDefault="00D1604C" w:rsidP="003A6870">
      <w:pPr>
        <w:pStyle w:val="ab"/>
      </w:pPr>
    </w:p>
    <w:p w:rsidR="003A6870" w:rsidRDefault="00442A99" w:rsidP="003A6870">
      <w:pPr>
        <w:pStyle w:val="ab"/>
        <w:numPr>
          <w:ilvl w:val="0"/>
          <w:numId w:val="2"/>
        </w:numPr>
      </w:pPr>
      <w:r>
        <w:t xml:space="preserve">Рабочая среда. </w:t>
      </w:r>
      <w:r w:rsidR="00B76D79">
        <w:t>Состав раствора,</w:t>
      </w:r>
      <w:r>
        <w:t xml:space="preserve"> который будет разогревать ТЭН.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9986"/>
      </w:tblGrid>
      <w:tr w:rsidR="00442A99" w:rsidTr="00442A99">
        <w:tc>
          <w:tcPr>
            <w:tcW w:w="10706" w:type="dxa"/>
          </w:tcPr>
          <w:p w:rsidR="00442A99" w:rsidRDefault="00442A99" w:rsidP="00442A99">
            <w:pPr>
              <w:pStyle w:val="ab"/>
              <w:ind w:left="0"/>
            </w:pPr>
          </w:p>
          <w:p w:rsidR="00442A99" w:rsidRDefault="00442A99" w:rsidP="00442A99">
            <w:pPr>
              <w:pStyle w:val="ab"/>
              <w:ind w:left="0"/>
            </w:pPr>
          </w:p>
          <w:p w:rsidR="00442A99" w:rsidRDefault="00442A99" w:rsidP="00442A99">
            <w:pPr>
              <w:pStyle w:val="ab"/>
              <w:ind w:left="0"/>
            </w:pPr>
          </w:p>
          <w:p w:rsidR="00442A99" w:rsidRDefault="00442A99" w:rsidP="00442A99">
            <w:pPr>
              <w:pStyle w:val="ab"/>
              <w:ind w:left="0"/>
            </w:pPr>
          </w:p>
          <w:p w:rsidR="00442A99" w:rsidRDefault="00442A99" w:rsidP="00442A99">
            <w:pPr>
              <w:pStyle w:val="ab"/>
              <w:ind w:left="0"/>
            </w:pPr>
          </w:p>
          <w:p w:rsidR="00442A99" w:rsidRDefault="00442A99" w:rsidP="00442A99">
            <w:pPr>
              <w:pStyle w:val="ab"/>
              <w:ind w:left="0"/>
            </w:pPr>
          </w:p>
        </w:tc>
      </w:tr>
    </w:tbl>
    <w:p w:rsidR="00442A99" w:rsidRDefault="00442A99" w:rsidP="00D1604C"/>
    <w:p w:rsidR="00D1604C" w:rsidRDefault="00D1604C" w:rsidP="00D1604C">
      <w:r>
        <w:t>5.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576"/>
        <w:gridCol w:w="1275"/>
        <w:gridCol w:w="3402"/>
        <w:gridCol w:w="1276"/>
      </w:tblGrid>
      <w:tr w:rsidR="00442A99" w:rsidTr="00442A99">
        <w:tc>
          <w:tcPr>
            <w:tcW w:w="3576" w:type="dxa"/>
          </w:tcPr>
          <w:p w:rsidR="00442A99" w:rsidRDefault="00442A99" w:rsidP="00442A99">
            <w:r>
              <w:t>А - Первичная установка ТЭНа</w:t>
            </w:r>
          </w:p>
        </w:tc>
        <w:tc>
          <w:tcPr>
            <w:tcW w:w="1275" w:type="dxa"/>
          </w:tcPr>
          <w:p w:rsidR="00442A99" w:rsidRDefault="00442A99" w:rsidP="00442A99"/>
        </w:tc>
        <w:tc>
          <w:tcPr>
            <w:tcW w:w="3402" w:type="dxa"/>
          </w:tcPr>
          <w:p w:rsidR="00442A99" w:rsidRDefault="00442A99" w:rsidP="00442A99">
            <w:r>
              <w:t xml:space="preserve"> Б – Уже был установлен ТЭН</w:t>
            </w:r>
          </w:p>
        </w:tc>
        <w:tc>
          <w:tcPr>
            <w:tcW w:w="1276" w:type="dxa"/>
          </w:tcPr>
          <w:p w:rsidR="00442A99" w:rsidRDefault="00442A99" w:rsidP="00442A99"/>
        </w:tc>
      </w:tr>
    </w:tbl>
    <w:p w:rsidR="00442A99" w:rsidRPr="003A6870" w:rsidRDefault="00442A99" w:rsidP="00442A9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F9569C" w:rsidTr="00F9569C">
        <w:tc>
          <w:tcPr>
            <w:tcW w:w="5353" w:type="dxa"/>
          </w:tcPr>
          <w:p w:rsidR="00F9569C" w:rsidRDefault="00F9569C" w:rsidP="00F9569C">
            <w:r>
              <w:lastRenderedPageBreak/>
              <w:t>Наименование (марка или обозначение тэна)</w:t>
            </w:r>
          </w:p>
        </w:tc>
        <w:tc>
          <w:tcPr>
            <w:tcW w:w="5353" w:type="dxa"/>
          </w:tcPr>
          <w:p w:rsidR="00F9569C" w:rsidRDefault="00F9569C" w:rsidP="00D976BD"/>
        </w:tc>
      </w:tr>
      <w:tr w:rsidR="00951039" w:rsidTr="00F6463A">
        <w:tc>
          <w:tcPr>
            <w:tcW w:w="10706" w:type="dxa"/>
            <w:gridSpan w:val="2"/>
          </w:tcPr>
          <w:p w:rsidR="00951039" w:rsidRPr="00951039" w:rsidRDefault="00951039" w:rsidP="00D976BD">
            <w:pPr>
              <w:rPr>
                <w:sz w:val="4"/>
              </w:rPr>
            </w:pPr>
          </w:p>
        </w:tc>
      </w:tr>
      <w:tr w:rsidR="00F9569C" w:rsidTr="00F9569C">
        <w:tc>
          <w:tcPr>
            <w:tcW w:w="5353" w:type="dxa"/>
          </w:tcPr>
          <w:p w:rsidR="00F9569C" w:rsidRDefault="00F9569C" w:rsidP="00D976BD">
            <w:r>
              <w:t>Количество</w:t>
            </w:r>
          </w:p>
        </w:tc>
        <w:tc>
          <w:tcPr>
            <w:tcW w:w="5353" w:type="dxa"/>
          </w:tcPr>
          <w:p w:rsidR="00F9569C" w:rsidRDefault="00F9569C" w:rsidP="00D976BD"/>
        </w:tc>
      </w:tr>
      <w:tr w:rsidR="00951039" w:rsidTr="003960C2">
        <w:tc>
          <w:tcPr>
            <w:tcW w:w="10706" w:type="dxa"/>
            <w:gridSpan w:val="2"/>
          </w:tcPr>
          <w:p w:rsidR="00951039" w:rsidRPr="00951039" w:rsidRDefault="00951039" w:rsidP="007C6953">
            <w:pPr>
              <w:rPr>
                <w:sz w:val="4"/>
                <w:szCs w:val="16"/>
              </w:rPr>
            </w:pPr>
          </w:p>
        </w:tc>
      </w:tr>
      <w:tr w:rsidR="00F9569C" w:rsidTr="00F9569C">
        <w:tc>
          <w:tcPr>
            <w:tcW w:w="5353" w:type="dxa"/>
          </w:tcPr>
          <w:p w:rsidR="00F9569C" w:rsidRDefault="007C6953" w:rsidP="00D976BD">
            <w:r>
              <w:t>Материал оболочки тэн</w:t>
            </w:r>
          </w:p>
        </w:tc>
        <w:tc>
          <w:tcPr>
            <w:tcW w:w="5353" w:type="dxa"/>
          </w:tcPr>
          <w:p w:rsidR="00F9569C" w:rsidRDefault="00F9569C" w:rsidP="00D976BD"/>
        </w:tc>
      </w:tr>
      <w:tr w:rsidR="009C06F7" w:rsidTr="00646B70">
        <w:tc>
          <w:tcPr>
            <w:tcW w:w="10706" w:type="dxa"/>
            <w:gridSpan w:val="2"/>
          </w:tcPr>
          <w:p w:rsidR="009C06F7" w:rsidRPr="00ED4BA6" w:rsidRDefault="007C6953" w:rsidP="00442A99">
            <w:pPr>
              <w:rPr>
                <w:sz w:val="16"/>
              </w:rPr>
            </w:pPr>
            <w:r w:rsidRPr="007C6953">
              <w:rPr>
                <w:sz w:val="16"/>
              </w:rPr>
              <w:t>Нержавеющая сталь, титан, нержавеющая сталь с бесшовной трубки</w:t>
            </w:r>
            <w:r>
              <w:rPr>
                <w:sz w:val="16"/>
              </w:rPr>
              <w:t xml:space="preserve">, </w:t>
            </w:r>
            <w:r w:rsidR="00442A99">
              <w:rPr>
                <w:sz w:val="16"/>
              </w:rPr>
              <w:t xml:space="preserve">фторопластовая оболочка, </w:t>
            </w:r>
            <w:r>
              <w:rPr>
                <w:sz w:val="16"/>
              </w:rPr>
              <w:t>другой вариант</w:t>
            </w:r>
          </w:p>
        </w:tc>
      </w:tr>
      <w:tr w:rsidR="00951039" w:rsidTr="00646B70">
        <w:tc>
          <w:tcPr>
            <w:tcW w:w="10706" w:type="dxa"/>
            <w:gridSpan w:val="2"/>
          </w:tcPr>
          <w:p w:rsidR="00951039" w:rsidRPr="00951039" w:rsidRDefault="00951039" w:rsidP="00ED4BA6">
            <w:pPr>
              <w:rPr>
                <w:sz w:val="4"/>
              </w:rPr>
            </w:pPr>
          </w:p>
        </w:tc>
      </w:tr>
      <w:tr w:rsidR="00F9569C" w:rsidTr="00F9569C">
        <w:tc>
          <w:tcPr>
            <w:tcW w:w="5353" w:type="dxa"/>
          </w:tcPr>
          <w:p w:rsidR="00F9569C" w:rsidRDefault="007C6953" w:rsidP="00D976BD">
            <w:r>
              <w:t>Штуцера</w:t>
            </w:r>
          </w:p>
        </w:tc>
        <w:tc>
          <w:tcPr>
            <w:tcW w:w="5353" w:type="dxa"/>
          </w:tcPr>
          <w:p w:rsidR="00F9569C" w:rsidRDefault="00F9569C" w:rsidP="00D976BD"/>
        </w:tc>
      </w:tr>
      <w:tr w:rsidR="00ED4BA6" w:rsidTr="007074AA">
        <w:tc>
          <w:tcPr>
            <w:tcW w:w="10706" w:type="dxa"/>
            <w:gridSpan w:val="2"/>
          </w:tcPr>
          <w:p w:rsidR="00ED4BA6" w:rsidRDefault="007C6953" w:rsidP="007C6953">
            <w:r>
              <w:rPr>
                <w:sz w:val="16"/>
                <w:szCs w:val="23"/>
              </w:rPr>
              <w:t>G ½;</w:t>
            </w:r>
            <w:r w:rsidRPr="00ED4BA6">
              <w:rPr>
                <w:sz w:val="16"/>
                <w:szCs w:val="23"/>
              </w:rPr>
              <w:t xml:space="preserve"> М10</w:t>
            </w:r>
            <w:r>
              <w:rPr>
                <w:sz w:val="16"/>
                <w:szCs w:val="23"/>
              </w:rPr>
              <w:t>;</w:t>
            </w:r>
            <w:r w:rsidRPr="00ED4BA6">
              <w:rPr>
                <w:sz w:val="16"/>
                <w:szCs w:val="23"/>
              </w:rPr>
              <w:t xml:space="preserve"> М12</w:t>
            </w:r>
            <w:r>
              <w:rPr>
                <w:sz w:val="16"/>
                <w:szCs w:val="23"/>
              </w:rPr>
              <w:t>;</w:t>
            </w:r>
            <w:r w:rsidRPr="00ED4BA6">
              <w:rPr>
                <w:sz w:val="16"/>
                <w:szCs w:val="23"/>
              </w:rPr>
              <w:t xml:space="preserve"> М14</w:t>
            </w:r>
            <w:r>
              <w:rPr>
                <w:sz w:val="16"/>
                <w:szCs w:val="23"/>
              </w:rPr>
              <w:t xml:space="preserve">, М16; </w:t>
            </w:r>
            <w:r w:rsidRPr="00ED4BA6">
              <w:rPr>
                <w:sz w:val="16"/>
                <w:szCs w:val="23"/>
              </w:rPr>
              <w:t>М18</w:t>
            </w:r>
            <w:r>
              <w:rPr>
                <w:sz w:val="16"/>
                <w:szCs w:val="23"/>
              </w:rPr>
              <w:t>;</w:t>
            </w:r>
            <w:r w:rsidRPr="00ED4BA6">
              <w:rPr>
                <w:sz w:val="16"/>
                <w:szCs w:val="23"/>
              </w:rPr>
              <w:t xml:space="preserve"> </w:t>
            </w:r>
            <w:r>
              <w:rPr>
                <w:sz w:val="16"/>
                <w:szCs w:val="23"/>
              </w:rPr>
              <w:t>М20; М22; другой вариант</w:t>
            </w:r>
          </w:p>
        </w:tc>
      </w:tr>
      <w:tr w:rsidR="00951039" w:rsidTr="007074AA">
        <w:tc>
          <w:tcPr>
            <w:tcW w:w="10706" w:type="dxa"/>
            <w:gridSpan w:val="2"/>
          </w:tcPr>
          <w:p w:rsidR="00951039" w:rsidRPr="00951039" w:rsidRDefault="00951039" w:rsidP="007C6953">
            <w:pPr>
              <w:rPr>
                <w:sz w:val="4"/>
                <w:szCs w:val="23"/>
              </w:rPr>
            </w:pPr>
          </w:p>
        </w:tc>
      </w:tr>
      <w:tr w:rsidR="007C6953" w:rsidTr="00F9569C">
        <w:tc>
          <w:tcPr>
            <w:tcW w:w="5353" w:type="dxa"/>
          </w:tcPr>
          <w:p w:rsidR="007C6953" w:rsidRDefault="007C6953" w:rsidP="00A87685">
            <w:r>
              <w:t xml:space="preserve">Материал </w:t>
            </w:r>
            <w:r w:rsidR="002C5FF8">
              <w:t>штуцеров</w:t>
            </w:r>
          </w:p>
        </w:tc>
        <w:tc>
          <w:tcPr>
            <w:tcW w:w="5353" w:type="dxa"/>
          </w:tcPr>
          <w:p w:rsidR="007C6953" w:rsidRDefault="007C6953" w:rsidP="00D976BD"/>
        </w:tc>
      </w:tr>
      <w:tr w:rsidR="007C6953" w:rsidTr="00485615">
        <w:tc>
          <w:tcPr>
            <w:tcW w:w="10706" w:type="dxa"/>
            <w:gridSpan w:val="2"/>
          </w:tcPr>
          <w:p w:rsidR="007C6953" w:rsidRDefault="007C6953" w:rsidP="007C6953">
            <w:r w:rsidRPr="007C6953">
              <w:rPr>
                <w:sz w:val="16"/>
              </w:rPr>
              <w:t xml:space="preserve">Нержавеющая сталь, углеродистая сталь, титан, </w:t>
            </w:r>
            <w:r>
              <w:rPr>
                <w:sz w:val="16"/>
              </w:rPr>
              <w:t>латунь</w:t>
            </w:r>
            <w:r w:rsidR="002C5FF8">
              <w:rPr>
                <w:sz w:val="16"/>
              </w:rPr>
              <w:t xml:space="preserve">, </w:t>
            </w:r>
            <w:r w:rsidR="002C5FF8">
              <w:rPr>
                <w:sz w:val="16"/>
                <w:szCs w:val="23"/>
              </w:rPr>
              <w:t>другой вариант</w:t>
            </w:r>
          </w:p>
        </w:tc>
      </w:tr>
      <w:tr w:rsidR="00951039" w:rsidTr="00485615">
        <w:tc>
          <w:tcPr>
            <w:tcW w:w="10706" w:type="dxa"/>
            <w:gridSpan w:val="2"/>
          </w:tcPr>
          <w:p w:rsidR="00951039" w:rsidRPr="00951039" w:rsidRDefault="00951039" w:rsidP="007C6953">
            <w:pPr>
              <w:rPr>
                <w:sz w:val="4"/>
              </w:rPr>
            </w:pPr>
          </w:p>
        </w:tc>
      </w:tr>
      <w:tr w:rsidR="007C6953" w:rsidTr="00F9569C">
        <w:tc>
          <w:tcPr>
            <w:tcW w:w="5353" w:type="dxa"/>
          </w:tcPr>
          <w:p w:rsidR="007C6953" w:rsidRDefault="007C6953" w:rsidP="00D976BD">
            <w:r>
              <w:t>Напряжение/В</w:t>
            </w:r>
          </w:p>
        </w:tc>
        <w:tc>
          <w:tcPr>
            <w:tcW w:w="5353" w:type="dxa"/>
          </w:tcPr>
          <w:p w:rsidR="007C6953" w:rsidRDefault="007C6953" w:rsidP="00D976BD"/>
        </w:tc>
      </w:tr>
      <w:tr w:rsidR="007C6953" w:rsidTr="00DC4480">
        <w:tc>
          <w:tcPr>
            <w:tcW w:w="10706" w:type="dxa"/>
            <w:gridSpan w:val="2"/>
          </w:tcPr>
          <w:p w:rsidR="007C6953" w:rsidRPr="007C6953" w:rsidRDefault="007C6953" w:rsidP="00D976BD">
            <w:r w:rsidRPr="007C6953">
              <w:rPr>
                <w:sz w:val="16"/>
                <w:szCs w:val="22"/>
              </w:rPr>
              <w:t>12; 24; 36; 42; 48; 60; 127; 220; 380</w:t>
            </w:r>
            <w:r w:rsidR="002C5FF8">
              <w:rPr>
                <w:sz w:val="16"/>
                <w:szCs w:val="22"/>
              </w:rPr>
              <w:t xml:space="preserve">; </w:t>
            </w:r>
            <w:r w:rsidR="002C5FF8">
              <w:rPr>
                <w:sz w:val="16"/>
                <w:szCs w:val="23"/>
              </w:rPr>
              <w:t>другой вариант</w:t>
            </w:r>
          </w:p>
        </w:tc>
      </w:tr>
      <w:tr w:rsidR="00951039" w:rsidTr="00DC4480">
        <w:tc>
          <w:tcPr>
            <w:tcW w:w="10706" w:type="dxa"/>
            <w:gridSpan w:val="2"/>
          </w:tcPr>
          <w:p w:rsidR="00951039" w:rsidRPr="00951039" w:rsidRDefault="00951039" w:rsidP="00D976BD">
            <w:pPr>
              <w:rPr>
                <w:sz w:val="4"/>
                <w:szCs w:val="22"/>
              </w:rPr>
            </w:pPr>
          </w:p>
        </w:tc>
      </w:tr>
      <w:tr w:rsidR="007C6953" w:rsidTr="00F9569C">
        <w:tc>
          <w:tcPr>
            <w:tcW w:w="5353" w:type="dxa"/>
          </w:tcPr>
          <w:p w:rsidR="007C6953" w:rsidRDefault="007C6953" w:rsidP="00D976BD">
            <w:r>
              <w:t>Мощность/Вт</w:t>
            </w:r>
          </w:p>
        </w:tc>
        <w:tc>
          <w:tcPr>
            <w:tcW w:w="5353" w:type="dxa"/>
          </w:tcPr>
          <w:p w:rsidR="007C6953" w:rsidRDefault="007C6953" w:rsidP="00D976BD"/>
        </w:tc>
      </w:tr>
      <w:tr w:rsidR="00951039" w:rsidTr="00F428E2">
        <w:tc>
          <w:tcPr>
            <w:tcW w:w="10706" w:type="dxa"/>
            <w:gridSpan w:val="2"/>
          </w:tcPr>
          <w:p w:rsidR="00951039" w:rsidRPr="00951039" w:rsidRDefault="00951039" w:rsidP="00D976BD">
            <w:pPr>
              <w:rPr>
                <w:sz w:val="4"/>
                <w:szCs w:val="20"/>
              </w:rPr>
            </w:pPr>
          </w:p>
        </w:tc>
      </w:tr>
      <w:tr w:rsidR="007C6953" w:rsidTr="00F9569C">
        <w:tc>
          <w:tcPr>
            <w:tcW w:w="5353" w:type="dxa"/>
          </w:tcPr>
          <w:p w:rsidR="007C6953" w:rsidRDefault="007C6953" w:rsidP="00D976BD">
            <w:r>
              <w:t>Диаметр трубки тэна</w:t>
            </w:r>
          </w:p>
        </w:tc>
        <w:tc>
          <w:tcPr>
            <w:tcW w:w="5353" w:type="dxa"/>
          </w:tcPr>
          <w:p w:rsidR="007C6953" w:rsidRDefault="00442A99" w:rsidP="00644024">
            <w:r w:rsidRPr="00442A99">
              <w:rPr>
                <w:sz w:val="22"/>
              </w:rPr>
              <w:t xml:space="preserve">ТЭНы из вышеперечисленных материалов изготавливаются диаметром </w:t>
            </w:r>
            <w:r w:rsidR="00644024">
              <w:rPr>
                <w:sz w:val="22"/>
              </w:rPr>
              <w:t xml:space="preserve">6, </w:t>
            </w:r>
            <w:r w:rsidRPr="00442A99">
              <w:rPr>
                <w:sz w:val="22"/>
              </w:rPr>
              <w:t>13</w:t>
            </w:r>
            <w:r w:rsidR="00644024">
              <w:rPr>
                <w:sz w:val="22"/>
              </w:rPr>
              <w:t xml:space="preserve"> и 16 </w:t>
            </w:r>
            <w:r w:rsidRPr="00442A99">
              <w:rPr>
                <w:sz w:val="22"/>
              </w:rPr>
              <w:t>мм</w:t>
            </w:r>
          </w:p>
        </w:tc>
      </w:tr>
      <w:tr w:rsidR="00951039" w:rsidTr="002525B5">
        <w:tc>
          <w:tcPr>
            <w:tcW w:w="10706" w:type="dxa"/>
            <w:gridSpan w:val="2"/>
          </w:tcPr>
          <w:p w:rsidR="00951039" w:rsidRPr="00951039" w:rsidRDefault="00951039" w:rsidP="00D976BD">
            <w:pPr>
              <w:rPr>
                <w:sz w:val="4"/>
                <w:szCs w:val="22"/>
              </w:rPr>
            </w:pPr>
          </w:p>
        </w:tc>
      </w:tr>
      <w:tr w:rsidR="007C6953" w:rsidTr="00F9569C">
        <w:tc>
          <w:tcPr>
            <w:tcW w:w="5353" w:type="dxa"/>
          </w:tcPr>
          <w:p w:rsidR="007C6953" w:rsidRDefault="002C5FF8" w:rsidP="00D976BD">
            <w:r>
              <w:t>Дополнительная информация</w:t>
            </w:r>
          </w:p>
        </w:tc>
        <w:tc>
          <w:tcPr>
            <w:tcW w:w="5353" w:type="dxa"/>
          </w:tcPr>
          <w:p w:rsidR="007C6953" w:rsidRDefault="007C6953" w:rsidP="00D976BD"/>
          <w:p w:rsidR="005A7A93" w:rsidRDefault="005A7A93" w:rsidP="00D976BD"/>
          <w:p w:rsidR="002C5FF8" w:rsidRDefault="002C5FF8" w:rsidP="00D976BD"/>
        </w:tc>
      </w:tr>
    </w:tbl>
    <w:p w:rsidR="003C4056" w:rsidRDefault="003C4056" w:rsidP="00D976BD">
      <w:pPr>
        <w:rPr>
          <w:sz w:val="22"/>
        </w:rPr>
      </w:pPr>
    </w:p>
    <w:p w:rsidR="00BA3726" w:rsidRPr="003C4056" w:rsidRDefault="002C5FF8" w:rsidP="00D976BD">
      <w:pPr>
        <w:rPr>
          <w:sz w:val="22"/>
        </w:rPr>
      </w:pPr>
      <w:r w:rsidRPr="002C5FF8">
        <w:rPr>
          <w:sz w:val="22"/>
        </w:rPr>
        <w:t>Пожалуйста</w:t>
      </w:r>
      <w:r>
        <w:rPr>
          <w:sz w:val="22"/>
        </w:rPr>
        <w:t>,</w:t>
      </w:r>
      <w:r w:rsidRPr="002C5FF8">
        <w:rPr>
          <w:sz w:val="22"/>
        </w:rPr>
        <w:t xml:space="preserve"> пришлите заполненный бланк нам на эл. адрес:</w:t>
      </w:r>
      <w:r w:rsidRPr="003C4056">
        <w:rPr>
          <w:sz w:val="20"/>
          <w:szCs w:val="20"/>
        </w:rPr>
        <w:t xml:space="preserve"> </w:t>
      </w:r>
      <w:hyperlink r:id="rId16" w:history="1">
        <w:r w:rsidR="003C4056" w:rsidRPr="008E5778">
          <w:rPr>
            <w:rStyle w:val="aa"/>
            <w:rFonts w:ascii="Arial" w:hAnsi="Arial" w:cs="Arial"/>
            <w:b/>
            <w:i/>
            <w:color w:val="548DD4" w:themeColor="text2" w:themeTint="99"/>
            <w:szCs w:val="20"/>
            <w:lang w:val="en-US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info</w:t>
        </w:r>
        <w:r w:rsidR="003C4056" w:rsidRPr="008E5778">
          <w:rPr>
            <w:rStyle w:val="aa"/>
            <w:rFonts w:ascii="Arial" w:hAnsi="Arial" w:cs="Arial"/>
            <w:b/>
            <w:i/>
            <w:color w:val="548DD4" w:themeColor="text2" w:themeTint="99"/>
            <w:szCs w:val="20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@</w:t>
        </w:r>
        <w:proofErr w:type="spellStart"/>
        <w:r w:rsidR="003C4056" w:rsidRPr="008E5778">
          <w:rPr>
            <w:rStyle w:val="aa"/>
            <w:rFonts w:ascii="Arial" w:hAnsi="Arial" w:cs="Arial"/>
            <w:b/>
            <w:i/>
            <w:color w:val="548DD4" w:themeColor="text2" w:themeTint="99"/>
            <w:szCs w:val="20"/>
            <w:lang w:val="en-US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elektroteni</w:t>
        </w:r>
        <w:proofErr w:type="spellEnd"/>
        <w:r w:rsidR="003C4056" w:rsidRPr="008E5778">
          <w:rPr>
            <w:rStyle w:val="aa"/>
            <w:rFonts w:ascii="Arial" w:hAnsi="Arial" w:cs="Arial"/>
            <w:b/>
            <w:i/>
            <w:color w:val="548DD4" w:themeColor="text2" w:themeTint="99"/>
            <w:szCs w:val="20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.</w:t>
        </w:r>
        <w:proofErr w:type="spellStart"/>
        <w:r w:rsidR="003C4056" w:rsidRPr="008E5778">
          <w:rPr>
            <w:rStyle w:val="aa"/>
            <w:rFonts w:ascii="Arial" w:hAnsi="Arial" w:cs="Arial"/>
            <w:b/>
            <w:i/>
            <w:color w:val="548DD4" w:themeColor="text2" w:themeTint="99"/>
            <w:szCs w:val="20"/>
            <w:lang w:val="en-US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ru</w:t>
        </w:r>
        <w:proofErr w:type="spellEnd"/>
      </w:hyperlink>
    </w:p>
    <w:p w:rsidR="00D567B2" w:rsidRDefault="002C5FF8" w:rsidP="00D976BD">
      <w:r>
        <w:t>Для выставления счета просим Вас прикрепить реквизиты вашей компании.</w:t>
      </w:r>
    </w:p>
    <w:p w:rsidR="00D567B2" w:rsidRDefault="00D567B2" w:rsidP="00D976BD"/>
    <w:sectPr w:rsidR="00D567B2" w:rsidSect="00FF050A">
      <w:headerReference w:type="default" r:id="rId17"/>
      <w:pgSz w:w="11906" w:h="16838"/>
      <w:pgMar w:top="1958" w:right="707" w:bottom="426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0A" w:rsidRDefault="00C3650A" w:rsidP="00236D19">
      <w:r>
        <w:separator/>
      </w:r>
    </w:p>
  </w:endnote>
  <w:endnote w:type="continuationSeparator" w:id="0">
    <w:p w:rsidR="00C3650A" w:rsidRDefault="00C3650A" w:rsidP="0023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0A" w:rsidRDefault="00C3650A" w:rsidP="00236D19">
      <w:r>
        <w:separator/>
      </w:r>
    </w:p>
  </w:footnote>
  <w:footnote w:type="continuationSeparator" w:id="0">
    <w:p w:rsidR="00C3650A" w:rsidRDefault="00C3650A" w:rsidP="00236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Look w:val="04A0" w:firstRow="1" w:lastRow="0" w:firstColumn="1" w:lastColumn="0" w:noHBand="0" w:noVBand="1"/>
    </w:tblPr>
    <w:tblGrid>
      <w:gridCol w:w="3568"/>
      <w:gridCol w:w="3569"/>
      <w:gridCol w:w="3569"/>
    </w:tblGrid>
    <w:tr w:rsidR="00AE57B1" w:rsidTr="00AE57B1">
      <w:tc>
        <w:tcPr>
          <w:tcW w:w="35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82047" w:rsidRDefault="00282047" w:rsidP="00282047">
          <w:pPr>
            <w:tabs>
              <w:tab w:val="center" w:pos="4677"/>
              <w:tab w:val="right" w:pos="9355"/>
            </w:tabs>
            <w:ind w:left="-1276" w:right="-426" w:firstLine="1192"/>
            <w:rPr>
              <w:b/>
              <w:i/>
              <w:color w:val="0070C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</w:pPr>
          <w:r w:rsidRPr="00633BE7">
            <w:rPr>
              <w:b/>
              <w:i/>
              <w:color w:val="0070C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ООО </w:t>
          </w:r>
          <w:r>
            <w:rPr>
              <w:b/>
              <w:i/>
              <w:color w:val="0070C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«ПК </w:t>
          </w:r>
          <w:r w:rsidRPr="00633BE7">
            <w:rPr>
              <w:b/>
              <w:i/>
              <w:color w:val="0070C0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«Марион»</w:t>
          </w:r>
        </w:p>
        <w:p w:rsidR="00282047" w:rsidRPr="00A01FCA" w:rsidRDefault="00282047" w:rsidP="00282047">
          <w:pPr>
            <w:tabs>
              <w:tab w:val="center" w:pos="4677"/>
              <w:tab w:val="right" w:pos="9355"/>
            </w:tabs>
            <w:ind w:left="-1276" w:right="-426" w:firstLine="1192"/>
            <w:rPr>
              <w:rFonts w:ascii="Arial" w:hAnsi="Arial" w:cs="Arial"/>
              <w:b/>
              <w:i/>
              <w:color w:val="4F81BD" w:themeColor="accent1"/>
              <w:sz w:val="16"/>
              <w:szCs w:val="1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</w:pPr>
          <w:r w:rsidRPr="00A01FCA">
            <w:rPr>
              <w:rFonts w:ascii="Arial" w:eastAsiaTheme="minorHAnsi" w:hAnsi="Arial" w:cs="Arial"/>
              <w:color w:val="4F81BD" w:themeColor="accent1"/>
              <w:sz w:val="16"/>
              <w:szCs w:val="16"/>
              <w:lang w:eastAsia="en-US"/>
            </w:rPr>
            <w:t xml:space="preserve">тел/регионы:   </w:t>
          </w:r>
          <w:r>
            <w:rPr>
              <w:rFonts w:ascii="Arial" w:eastAsiaTheme="minorHAnsi" w:hAnsi="Arial" w:cs="Arial"/>
              <w:color w:val="4F81BD" w:themeColor="accent1"/>
              <w:sz w:val="16"/>
              <w:szCs w:val="16"/>
              <w:lang w:eastAsia="en-US"/>
            </w:rPr>
            <w:t xml:space="preserve">   </w:t>
          </w:r>
          <w:r w:rsidRPr="00A01FCA">
            <w:rPr>
              <w:rFonts w:ascii="Arial" w:eastAsiaTheme="minorHAnsi" w:hAnsi="Arial" w:cs="Arial"/>
              <w:color w:val="4F81BD" w:themeColor="accent1"/>
              <w:sz w:val="16"/>
              <w:szCs w:val="16"/>
              <w:lang w:eastAsia="en-US"/>
            </w:rPr>
            <w:t xml:space="preserve">   +7(800)775-99-02</w:t>
          </w:r>
        </w:p>
        <w:p w:rsidR="00282047" w:rsidRPr="00A01FCA" w:rsidRDefault="00282047" w:rsidP="00282047">
          <w:pPr>
            <w:tabs>
              <w:tab w:val="center" w:pos="4677"/>
              <w:tab w:val="right" w:pos="9355"/>
            </w:tabs>
            <w:ind w:left="-1276" w:right="-426" w:firstLine="1192"/>
            <w:rPr>
              <w:rFonts w:ascii="Arial" w:hAnsi="Arial" w:cs="Arial"/>
              <w:b/>
              <w:i/>
              <w:color w:val="4F81BD" w:themeColor="accent1"/>
              <w:sz w:val="16"/>
              <w:szCs w:val="1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</w:pPr>
          <w:r w:rsidRPr="00A01FCA">
            <w:rPr>
              <w:rFonts w:ascii="Arial" w:eastAsiaTheme="minorHAnsi" w:hAnsi="Arial" w:cs="Arial"/>
              <w:color w:val="4F81BD" w:themeColor="accent1"/>
              <w:sz w:val="16"/>
              <w:szCs w:val="16"/>
              <w:lang w:eastAsia="en-US"/>
            </w:rPr>
            <w:t>тел/С-Петербург: +7(812)339-33-09</w:t>
          </w:r>
        </w:p>
        <w:p w:rsidR="00282047" w:rsidRPr="00A01FCA" w:rsidRDefault="00282047" w:rsidP="00282047">
          <w:pPr>
            <w:tabs>
              <w:tab w:val="left" w:pos="1125"/>
              <w:tab w:val="center" w:pos="4677"/>
              <w:tab w:val="right" w:pos="9355"/>
              <w:tab w:val="right" w:pos="10256"/>
            </w:tabs>
            <w:ind w:left="-1276" w:right="-426" w:firstLine="1192"/>
            <w:rPr>
              <w:rFonts w:ascii="Arial" w:eastAsiaTheme="minorHAnsi" w:hAnsi="Arial" w:cs="Arial"/>
              <w:color w:val="4F81BD" w:themeColor="accent1"/>
              <w:sz w:val="16"/>
              <w:szCs w:val="16"/>
              <w:lang w:eastAsia="en-US"/>
            </w:rPr>
          </w:pPr>
          <w:r w:rsidRPr="00A01FCA">
            <w:rPr>
              <w:rFonts w:ascii="Arial" w:eastAsiaTheme="minorHAnsi" w:hAnsi="Arial" w:cs="Arial"/>
              <w:color w:val="4F81BD" w:themeColor="accent1"/>
              <w:sz w:val="16"/>
              <w:szCs w:val="16"/>
              <w:lang w:eastAsia="en-US"/>
            </w:rPr>
            <w:t xml:space="preserve">тел/Москва:     </w:t>
          </w:r>
          <w:r>
            <w:rPr>
              <w:rFonts w:ascii="Arial" w:eastAsiaTheme="minorHAnsi" w:hAnsi="Arial" w:cs="Arial"/>
              <w:color w:val="4F81BD" w:themeColor="accent1"/>
              <w:sz w:val="16"/>
              <w:szCs w:val="16"/>
              <w:lang w:eastAsia="en-US"/>
            </w:rPr>
            <w:t xml:space="preserve">  </w:t>
          </w:r>
          <w:r w:rsidRPr="00A01FCA">
            <w:rPr>
              <w:rFonts w:ascii="Arial" w:eastAsiaTheme="minorHAnsi" w:hAnsi="Arial" w:cs="Arial"/>
              <w:color w:val="4F81BD" w:themeColor="accent1"/>
              <w:sz w:val="16"/>
              <w:szCs w:val="16"/>
              <w:lang w:eastAsia="en-US"/>
            </w:rPr>
            <w:t xml:space="preserve">   +7(495)105-97-39</w:t>
          </w:r>
        </w:p>
        <w:p w:rsidR="00282047" w:rsidRPr="00282047" w:rsidRDefault="00282047" w:rsidP="00282047">
          <w:pPr>
            <w:tabs>
              <w:tab w:val="left" w:pos="1125"/>
              <w:tab w:val="center" w:pos="4677"/>
              <w:tab w:val="right" w:pos="9355"/>
              <w:tab w:val="right" w:pos="10256"/>
            </w:tabs>
            <w:ind w:left="-1276" w:right="-426" w:firstLine="1192"/>
            <w:rPr>
              <w:rFonts w:ascii="Arial" w:hAnsi="Arial" w:cs="Arial"/>
              <w:i/>
              <w:color w:val="4F81BD" w:themeColor="accent1"/>
              <w:sz w:val="16"/>
              <w:szCs w:val="16"/>
              <w:lang w:val="en-US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</w:pPr>
          <w:r w:rsidRPr="00A01FCA">
            <w:rPr>
              <w:rFonts w:ascii="Arial" w:hAnsi="Arial" w:cs="Arial"/>
              <w:i/>
              <w:color w:val="4F81BD" w:themeColor="accent1"/>
              <w:sz w:val="16"/>
              <w:szCs w:val="16"/>
              <w:lang w:val="en-US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Internet: </w:t>
          </w:r>
          <w:hyperlink r:id="rId1" w:history="1">
            <w:r w:rsidR="00F029A0">
              <w:rPr>
                <w:rStyle w:val="aa"/>
                <w:rFonts w:ascii="Arial" w:hAnsi="Arial" w:cs="Arial"/>
                <w:i/>
                <w:color w:val="4F81BD" w:themeColor="accent1"/>
                <w:sz w:val="16"/>
                <w:szCs w:val="16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elektroteni.ru</w:t>
            </w:r>
          </w:hyperlink>
        </w:p>
        <w:p w:rsidR="00AE57B1" w:rsidRPr="00282047" w:rsidRDefault="00282047" w:rsidP="00282047">
          <w:pPr>
            <w:tabs>
              <w:tab w:val="left" w:pos="1125"/>
              <w:tab w:val="center" w:pos="4677"/>
              <w:tab w:val="right" w:pos="9355"/>
              <w:tab w:val="right" w:pos="10256"/>
            </w:tabs>
            <w:ind w:left="-1276" w:right="-426" w:firstLine="1192"/>
            <w:rPr>
              <w:rFonts w:ascii="Arial" w:hAnsi="Arial" w:cs="Arial"/>
              <w:i/>
              <w:color w:val="4F81BD" w:themeColor="accent1"/>
              <w:sz w:val="16"/>
              <w:szCs w:val="16"/>
              <w:lang w:val="en-US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</w:pPr>
          <w:r w:rsidRPr="00A01FCA">
            <w:rPr>
              <w:rFonts w:ascii="Arial" w:hAnsi="Arial" w:cs="Arial"/>
              <w:noProof/>
              <w:color w:val="4F81BD" w:themeColor="accent1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A3BD69D" wp14:editId="34A4F12C">
                    <wp:simplePos x="0" y="0"/>
                    <wp:positionH relativeFrom="column">
                      <wp:posOffset>-82550</wp:posOffset>
                    </wp:positionH>
                    <wp:positionV relativeFrom="paragraph">
                      <wp:posOffset>290195</wp:posOffset>
                    </wp:positionV>
                    <wp:extent cx="6819900" cy="0"/>
                    <wp:effectExtent l="0" t="19050" r="0" b="19050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8199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70C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DAD5C6D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22.85pt" to="530.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" strokecolor="#0070c0" strokeweight="3pt"/>
                </w:pict>
              </mc:Fallback>
            </mc:AlternateContent>
          </w:r>
          <w:r w:rsidRPr="00A01FCA">
            <w:rPr>
              <w:rFonts w:ascii="Arial" w:hAnsi="Arial" w:cs="Arial"/>
              <w:i/>
              <w:color w:val="4F81BD" w:themeColor="accent1"/>
              <w:sz w:val="16"/>
              <w:szCs w:val="16"/>
              <w:lang w:val="en-US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 xml:space="preserve">E-mail: </w:t>
          </w:r>
          <w:hyperlink r:id="rId2" w:history="1">
            <w:r w:rsidR="003C4056">
              <w:rPr>
                <w:rStyle w:val="aa"/>
                <w:rFonts w:ascii="Arial" w:hAnsi="Arial" w:cs="Arial"/>
                <w:i/>
                <w:color w:val="548DD4" w:themeColor="text2" w:themeTint="99"/>
                <w:sz w:val="16"/>
                <w:szCs w:val="16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info@elektroteni.ru</w:t>
            </w:r>
          </w:hyperlink>
        </w:p>
      </w:tc>
      <w:tc>
        <w:tcPr>
          <w:tcW w:w="3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E57B1" w:rsidRDefault="00AE57B1">
          <w:pPr>
            <w:tabs>
              <w:tab w:val="left" w:pos="740"/>
              <w:tab w:val="center" w:pos="4677"/>
              <w:tab w:val="center" w:pos="5128"/>
              <w:tab w:val="right" w:pos="9355"/>
            </w:tabs>
            <w:jc w:val="center"/>
            <w:rPr>
              <w:rFonts w:ascii="Verdana" w:hAnsi="Verdana"/>
              <w:b/>
              <w:i/>
              <w:color w:val="0070C0"/>
              <w:sz w:val="15"/>
              <w:szCs w:val="15"/>
              <w:lang w:val="en-US" w:eastAsia="en-US"/>
            </w:rPr>
          </w:pPr>
        </w:p>
        <w:p w:rsidR="008E5778" w:rsidRPr="008E5778" w:rsidRDefault="008E5778" w:rsidP="008E5778">
          <w:pPr>
            <w:tabs>
              <w:tab w:val="left" w:pos="740"/>
              <w:tab w:val="center" w:pos="4677"/>
              <w:tab w:val="center" w:pos="5128"/>
              <w:tab w:val="right" w:pos="9355"/>
            </w:tabs>
            <w:jc w:val="center"/>
            <w:rPr>
              <w:rFonts w:ascii="Arial" w:hAnsi="Arial" w:cs="Arial"/>
              <w:b/>
              <w:i/>
              <w:color w:val="4F81BD" w:themeColor="accent1"/>
              <w:sz w:val="16"/>
              <w:szCs w:val="16"/>
            </w:rPr>
          </w:pPr>
          <w:r w:rsidRPr="008E5778">
            <w:rPr>
              <w:rFonts w:ascii="Arial" w:hAnsi="Arial" w:cs="Arial"/>
              <w:b/>
              <w:i/>
              <w:color w:val="4F81BD" w:themeColor="accent1"/>
              <w:sz w:val="16"/>
              <w:szCs w:val="16"/>
            </w:rPr>
            <w:t>ИНН 7802552714 / КПП 780201001</w:t>
          </w:r>
        </w:p>
        <w:p w:rsidR="008E5778" w:rsidRPr="008E5778" w:rsidRDefault="008E5778" w:rsidP="008E5778">
          <w:pPr>
            <w:tabs>
              <w:tab w:val="left" w:pos="740"/>
              <w:tab w:val="center" w:pos="4677"/>
              <w:tab w:val="center" w:pos="5128"/>
              <w:tab w:val="right" w:pos="9355"/>
            </w:tabs>
            <w:jc w:val="center"/>
            <w:rPr>
              <w:rFonts w:ascii="Arial" w:hAnsi="Arial" w:cs="Arial"/>
              <w:b/>
              <w:i/>
              <w:color w:val="4F81BD" w:themeColor="accent1"/>
              <w:sz w:val="16"/>
              <w:szCs w:val="16"/>
            </w:rPr>
          </w:pPr>
          <w:r w:rsidRPr="008E5778">
            <w:rPr>
              <w:rFonts w:ascii="Arial" w:hAnsi="Arial" w:cs="Arial"/>
              <w:b/>
              <w:i/>
              <w:color w:val="4F81BD" w:themeColor="accent1"/>
              <w:sz w:val="16"/>
              <w:szCs w:val="16"/>
            </w:rPr>
            <w:t>р/с 40702810855000050595</w:t>
          </w:r>
        </w:p>
        <w:p w:rsidR="008E5778" w:rsidRPr="008E5778" w:rsidRDefault="008E5778" w:rsidP="008E5778">
          <w:pPr>
            <w:tabs>
              <w:tab w:val="left" w:pos="740"/>
              <w:tab w:val="center" w:pos="4677"/>
              <w:tab w:val="center" w:pos="5128"/>
              <w:tab w:val="right" w:pos="9355"/>
            </w:tabs>
            <w:jc w:val="center"/>
            <w:rPr>
              <w:rFonts w:ascii="Arial" w:hAnsi="Arial" w:cs="Arial"/>
              <w:b/>
              <w:i/>
              <w:color w:val="4F81BD" w:themeColor="accent1"/>
              <w:sz w:val="16"/>
              <w:szCs w:val="16"/>
            </w:rPr>
          </w:pPr>
          <w:r w:rsidRPr="008E5778">
            <w:rPr>
              <w:rFonts w:ascii="Arial" w:hAnsi="Arial" w:cs="Arial"/>
              <w:b/>
              <w:i/>
              <w:color w:val="4F81BD" w:themeColor="accent1"/>
              <w:sz w:val="16"/>
              <w:szCs w:val="16"/>
            </w:rPr>
            <w:t>к/с 30101810500000000653</w:t>
          </w:r>
        </w:p>
        <w:p w:rsidR="008E5778" w:rsidRPr="008E5778" w:rsidRDefault="008E5778" w:rsidP="008E5778">
          <w:pPr>
            <w:tabs>
              <w:tab w:val="left" w:pos="740"/>
              <w:tab w:val="center" w:pos="4677"/>
              <w:tab w:val="center" w:pos="5128"/>
              <w:tab w:val="right" w:pos="9355"/>
            </w:tabs>
            <w:jc w:val="center"/>
            <w:rPr>
              <w:rFonts w:ascii="Arial" w:hAnsi="Arial" w:cs="Arial"/>
              <w:b/>
              <w:i/>
              <w:color w:val="4F81BD" w:themeColor="accent1"/>
              <w:sz w:val="16"/>
              <w:szCs w:val="16"/>
            </w:rPr>
          </w:pPr>
          <w:r w:rsidRPr="008E5778">
            <w:rPr>
              <w:rFonts w:ascii="Arial" w:hAnsi="Arial" w:cs="Arial"/>
              <w:b/>
              <w:i/>
              <w:color w:val="4F81BD" w:themeColor="accent1"/>
              <w:sz w:val="16"/>
              <w:szCs w:val="16"/>
            </w:rPr>
            <w:t>БИК 044030653 / ОГРН 1157847405210</w:t>
          </w:r>
        </w:p>
        <w:p w:rsidR="00AE57B1" w:rsidRDefault="008E5778" w:rsidP="008E5778">
          <w:pPr>
            <w:pStyle w:val="a3"/>
            <w:jc w:val="center"/>
          </w:pPr>
          <w:r w:rsidRPr="008E5778">
            <w:rPr>
              <w:rFonts w:ascii="Arial" w:hAnsi="Arial" w:cs="Arial"/>
              <w:b/>
              <w:i/>
              <w:color w:val="4F81BD" w:themeColor="accent1"/>
              <w:sz w:val="16"/>
              <w:szCs w:val="16"/>
            </w:rPr>
            <w:t>СЕВЕРО-ЗАПАДНЫЙ БАНК ПАО "СБЕРБАНК"</w:t>
          </w:r>
        </w:p>
      </w:tc>
      <w:tc>
        <w:tcPr>
          <w:tcW w:w="3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AE57B1" w:rsidRDefault="00AE57B1">
          <w:pPr>
            <w:pStyle w:val="a3"/>
            <w:jc w:val="center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571496" cy="742950"/>
                <wp:effectExtent l="0" t="0" r="0" b="0"/>
                <wp:docPr id="2" name="Рисунок 2" descr="редактирован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редактирован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532" cy="743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6D19" w:rsidRPr="00236D19" w:rsidRDefault="00236D19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F0D"/>
    <w:multiLevelType w:val="hybridMultilevel"/>
    <w:tmpl w:val="5E4E48D2"/>
    <w:lvl w:ilvl="0" w:tplc="1A9404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72BE6"/>
    <w:multiLevelType w:val="hybridMultilevel"/>
    <w:tmpl w:val="6B340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19"/>
    <w:rsid w:val="00051FC3"/>
    <w:rsid w:val="00052082"/>
    <w:rsid w:val="00070B7A"/>
    <w:rsid w:val="00096296"/>
    <w:rsid w:val="000F1979"/>
    <w:rsid w:val="000F4DD3"/>
    <w:rsid w:val="00125A16"/>
    <w:rsid w:val="0016324C"/>
    <w:rsid w:val="00206FF2"/>
    <w:rsid w:val="00236D19"/>
    <w:rsid w:val="00282047"/>
    <w:rsid w:val="002C5FF8"/>
    <w:rsid w:val="002E5A7A"/>
    <w:rsid w:val="003766F5"/>
    <w:rsid w:val="00381B31"/>
    <w:rsid w:val="003A6870"/>
    <w:rsid w:val="003C4056"/>
    <w:rsid w:val="003D6864"/>
    <w:rsid w:val="003F319E"/>
    <w:rsid w:val="004029F1"/>
    <w:rsid w:val="00442A99"/>
    <w:rsid w:val="00464E1B"/>
    <w:rsid w:val="004A684F"/>
    <w:rsid w:val="005109CC"/>
    <w:rsid w:val="00514188"/>
    <w:rsid w:val="00567489"/>
    <w:rsid w:val="00583DF9"/>
    <w:rsid w:val="005A7A93"/>
    <w:rsid w:val="0062370E"/>
    <w:rsid w:val="006313B0"/>
    <w:rsid w:val="00644024"/>
    <w:rsid w:val="006E5C18"/>
    <w:rsid w:val="007B53B2"/>
    <w:rsid w:val="007C6953"/>
    <w:rsid w:val="007D236E"/>
    <w:rsid w:val="00871DE1"/>
    <w:rsid w:val="008C4280"/>
    <w:rsid w:val="008E5778"/>
    <w:rsid w:val="008F30EE"/>
    <w:rsid w:val="00951039"/>
    <w:rsid w:val="009A764E"/>
    <w:rsid w:val="009C06F7"/>
    <w:rsid w:val="00A36D89"/>
    <w:rsid w:val="00A4028B"/>
    <w:rsid w:val="00A63E07"/>
    <w:rsid w:val="00A66835"/>
    <w:rsid w:val="00A93A3F"/>
    <w:rsid w:val="00AE57B1"/>
    <w:rsid w:val="00B25425"/>
    <w:rsid w:val="00B3257E"/>
    <w:rsid w:val="00B52C0E"/>
    <w:rsid w:val="00B76D79"/>
    <w:rsid w:val="00B93F86"/>
    <w:rsid w:val="00BA3726"/>
    <w:rsid w:val="00BB5179"/>
    <w:rsid w:val="00BC61E8"/>
    <w:rsid w:val="00C31F7C"/>
    <w:rsid w:val="00C3650A"/>
    <w:rsid w:val="00CC7A68"/>
    <w:rsid w:val="00CD58E8"/>
    <w:rsid w:val="00CE4D08"/>
    <w:rsid w:val="00D1604C"/>
    <w:rsid w:val="00D35DD0"/>
    <w:rsid w:val="00D567B2"/>
    <w:rsid w:val="00D8531D"/>
    <w:rsid w:val="00D976BD"/>
    <w:rsid w:val="00E421CF"/>
    <w:rsid w:val="00E95ACF"/>
    <w:rsid w:val="00EB0FE6"/>
    <w:rsid w:val="00EB14F4"/>
    <w:rsid w:val="00EB2E7F"/>
    <w:rsid w:val="00ED4BA6"/>
    <w:rsid w:val="00F029A0"/>
    <w:rsid w:val="00F21413"/>
    <w:rsid w:val="00F651D9"/>
    <w:rsid w:val="00F92A86"/>
    <w:rsid w:val="00F9569C"/>
    <w:rsid w:val="00FE375C"/>
    <w:rsid w:val="00FF050A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598743-A807-499F-9A08-7BA576D1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D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36D19"/>
  </w:style>
  <w:style w:type="paragraph" w:styleId="a5">
    <w:name w:val="footer"/>
    <w:basedOn w:val="a"/>
    <w:link w:val="a6"/>
    <w:uiPriority w:val="99"/>
    <w:unhideWhenUsed/>
    <w:rsid w:val="00236D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36D19"/>
  </w:style>
  <w:style w:type="table" w:styleId="a7">
    <w:name w:val="Table Grid"/>
    <w:basedOn w:val="a1"/>
    <w:uiPriority w:val="59"/>
    <w:rsid w:val="003D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68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8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6953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2C5FF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5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info@elektroteni.ru?subject=&#1047;&#1072;&#1082;&#1072;&#1079;%20&#1058;&#1069;&#1053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hyperlink" Target="mailto:info@elektroteni.ru?subject=&#1047;&#1072;&#1082;&#1072;&#1079;%20&#1058;&#1069;&#1053;" TargetMode="External"/><Relationship Id="rId1" Type="http://schemas.openxmlformats.org/officeDocument/2006/relationships/hyperlink" Target="https://elektroten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Марион офис</dc:creator>
  <cp:lastModifiedBy>Алексей М</cp:lastModifiedBy>
  <cp:revision>15</cp:revision>
  <cp:lastPrinted>2014-08-07T12:47:00Z</cp:lastPrinted>
  <dcterms:created xsi:type="dcterms:W3CDTF">2014-12-22T16:35:00Z</dcterms:created>
  <dcterms:modified xsi:type="dcterms:W3CDTF">2021-09-16T10:55:00Z</dcterms:modified>
</cp:coreProperties>
</file>